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D6F" w:rsidRPr="00514D6F" w:rsidRDefault="00514D6F" w:rsidP="00514D6F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514D6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  <w:t>Provozní řád školní jídelny určený pro strávníky ZŠ</w:t>
      </w:r>
    </w:p>
    <w:p w:rsidR="00514D6F" w:rsidRPr="00514D6F" w:rsidRDefault="00514D6F" w:rsidP="00514D6F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514D6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  <w:t>Platný od 1. 9. 2019</w:t>
      </w:r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Školní jídelna ZŠ Rohovládova Bělá zajišťuje stravování pro žáky a zaměstnance Základní školy, Mateřské školy Rohovládova Bělá a cizí strávníky.</w:t>
      </w:r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Provoz školní </w:t>
      </w:r>
      <w:proofErr w:type="gramStart"/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jídelny  je</w:t>
      </w:r>
      <w:proofErr w:type="gramEnd"/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zajišťován následujícími zaměstnanci:</w:t>
      </w:r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vedoucí ŠJ                             Monika Říhová</w:t>
      </w:r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vedoucí kuchařka                  Lenka </w:t>
      </w:r>
      <w:proofErr w:type="spellStart"/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Bosmanová</w:t>
      </w:r>
      <w:proofErr w:type="spellEnd"/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kuchařka                               Hana Kryštůfková</w:t>
      </w:r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pomocná kuchařka                Dana Ševčíková, Věra Zmeková</w:t>
      </w:r>
    </w:p>
    <w:p w:rsidR="00514D6F" w:rsidRPr="00514D6F" w:rsidRDefault="00514D6F" w:rsidP="00514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 Margita Kmoníčková </w:t>
      </w:r>
    </w:p>
    <w:p w:rsidR="001F73FC" w:rsidRDefault="00514D6F" w:rsidP="00514D6F"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91A8C3"/>
          <w:lang w:eastAsia="cs-CZ"/>
        </w:rPr>
        <w:br/>
      </w:r>
      <w:r w:rsidRPr="00514D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91A8C3"/>
          <w:lang w:eastAsia="cs-CZ"/>
        </w:rPr>
        <w:br/>
      </w:r>
    </w:p>
    <w:sectPr w:rsidR="001F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6F"/>
    <w:rsid w:val="001F73FC"/>
    <w:rsid w:val="00514D6F"/>
    <w:rsid w:val="00EE2FC5"/>
    <w:rsid w:val="00F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D07E"/>
  <w15:chartTrackingRefBased/>
  <w15:docId w15:val="{2827424E-73CE-43F0-8AFD-E06D61A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4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4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4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2020-04-26T08:38:00Z</dcterms:created>
  <dcterms:modified xsi:type="dcterms:W3CDTF">2020-04-26T08:58:00Z</dcterms:modified>
</cp:coreProperties>
</file>