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4E" w:rsidRDefault="00D71AD9">
      <w:pPr>
        <w:rPr>
          <w:rFonts w:cstheme="minorHAnsi"/>
          <w:b/>
          <w:sz w:val="28"/>
          <w:szCs w:val="28"/>
        </w:rPr>
      </w:pPr>
      <w:r w:rsidRPr="00D71AD9">
        <w:rPr>
          <w:rFonts w:cstheme="minorHAnsi"/>
          <w:b/>
          <w:sz w:val="28"/>
          <w:szCs w:val="28"/>
        </w:rPr>
        <w:t>Položkový rozpočet stavební práce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3802"/>
        <w:gridCol w:w="993"/>
        <w:gridCol w:w="1134"/>
        <w:gridCol w:w="1134"/>
        <w:gridCol w:w="1134"/>
        <w:gridCol w:w="1134"/>
        <w:gridCol w:w="1134"/>
        <w:gridCol w:w="1134"/>
        <w:gridCol w:w="1212"/>
      </w:tblGrid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1.1.1.1.2.1</w:t>
            </w:r>
          </w:p>
        </w:tc>
        <w:tc>
          <w:tcPr>
            <w:tcW w:w="3802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Stavební práce</w:t>
            </w:r>
          </w:p>
        </w:tc>
        <w:tc>
          <w:tcPr>
            <w:tcW w:w="993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Počet ks/m²</w:t>
            </w:r>
          </w:p>
        </w:tc>
        <w:tc>
          <w:tcPr>
            <w:tcW w:w="1134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71AD9">
              <w:rPr>
                <w:rFonts w:cstheme="minorHAnsi"/>
                <w:b/>
                <w:sz w:val="24"/>
                <w:szCs w:val="24"/>
              </w:rPr>
              <w:t>Jedn</w:t>
            </w:r>
            <w:r w:rsidR="002A2CAF">
              <w:rPr>
                <w:rFonts w:cstheme="minorHAnsi"/>
                <w:b/>
                <w:sz w:val="24"/>
                <w:szCs w:val="24"/>
              </w:rPr>
              <w:t>otk</w:t>
            </w:r>
            <w:proofErr w:type="spellEnd"/>
            <w:r w:rsidR="002A2CAF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D71AD9">
              <w:rPr>
                <w:rFonts w:cstheme="minorHAnsi"/>
                <w:b/>
                <w:sz w:val="24"/>
                <w:szCs w:val="24"/>
              </w:rPr>
              <w:t>cena bez DPH</w:t>
            </w:r>
          </w:p>
        </w:tc>
        <w:tc>
          <w:tcPr>
            <w:tcW w:w="1134" w:type="dxa"/>
          </w:tcPr>
          <w:p w:rsidR="00D71AD9" w:rsidRPr="00D71AD9" w:rsidRDefault="002A2C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Jednotk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D71AD9" w:rsidRPr="00D71AD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D71AD9" w:rsidRPr="00D71AD9">
              <w:rPr>
                <w:rFonts w:cstheme="minorHAnsi"/>
                <w:b/>
                <w:sz w:val="24"/>
                <w:szCs w:val="24"/>
              </w:rPr>
              <w:t>cena  s DPH</w:t>
            </w:r>
            <w:proofErr w:type="gramEnd"/>
          </w:p>
        </w:tc>
        <w:tc>
          <w:tcPr>
            <w:tcW w:w="1134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Celkem bez DPH</w:t>
            </w:r>
          </w:p>
        </w:tc>
        <w:tc>
          <w:tcPr>
            <w:tcW w:w="1134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1134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Celkem s DPH</w:t>
            </w:r>
          </w:p>
        </w:tc>
        <w:tc>
          <w:tcPr>
            <w:tcW w:w="1134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hlavní/ vedlejší</w:t>
            </w:r>
          </w:p>
        </w:tc>
        <w:tc>
          <w:tcPr>
            <w:tcW w:w="1212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  <w:r w:rsidRPr="00D71AD9">
              <w:rPr>
                <w:rFonts w:cstheme="minorHAnsi"/>
                <w:b/>
                <w:sz w:val="24"/>
                <w:szCs w:val="24"/>
              </w:rPr>
              <w:t>Výběrové řízení č.</w:t>
            </w:r>
          </w:p>
        </w:tc>
      </w:tr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02" w:type="dxa"/>
          </w:tcPr>
          <w:p w:rsidR="00D71AD9" w:rsidRPr="00D71AD9" w:rsidRDefault="007812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Výměna</w:t>
            </w:r>
            <w:r w:rsidR="00D71AD9">
              <w:rPr>
                <w:rFonts w:cstheme="minorHAnsi"/>
                <w:sz w:val="20"/>
                <w:szCs w:val="20"/>
              </w:rPr>
              <w:t xml:space="preserve"> vstupních dveří</w:t>
            </w:r>
            <w:r>
              <w:rPr>
                <w:rFonts w:cstheme="minorHAnsi"/>
                <w:sz w:val="20"/>
                <w:szCs w:val="20"/>
              </w:rPr>
              <w:t xml:space="preserve">, vybourání a instalace nových dveří o šířce </w:t>
            </w:r>
            <w:r w:rsidR="00995FB7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0 cm, zednické práce, zárubeň, dveře, materiál</w:t>
            </w:r>
          </w:p>
        </w:tc>
        <w:tc>
          <w:tcPr>
            <w:tcW w:w="993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hlavní</w:t>
            </w:r>
          </w:p>
        </w:tc>
        <w:tc>
          <w:tcPr>
            <w:tcW w:w="1212" w:type="dxa"/>
          </w:tcPr>
          <w:p w:rsidR="00D71AD9" w:rsidRPr="00781224" w:rsidRDefault="00995FB7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02" w:type="dxa"/>
          </w:tcPr>
          <w:p w:rsidR="00D71AD9" w:rsidRPr="00781224" w:rsidRDefault="00781224">
            <w:pPr>
              <w:rPr>
                <w:rFonts w:cstheme="minorHAnsi"/>
                <w:sz w:val="20"/>
                <w:szCs w:val="20"/>
              </w:rPr>
            </w:pPr>
            <w:r w:rsidRPr="00781224">
              <w:rPr>
                <w:rFonts w:cstheme="minorHAnsi"/>
                <w:sz w:val="20"/>
                <w:szCs w:val="20"/>
              </w:rPr>
              <w:t>Odstranění</w:t>
            </w:r>
            <w:r>
              <w:rPr>
                <w:rFonts w:cstheme="minorHAnsi"/>
                <w:sz w:val="20"/>
                <w:szCs w:val="20"/>
              </w:rPr>
              <w:t xml:space="preserve"> umyvadla a baterie, zaslepení přívodu vody a odpadu</w:t>
            </w:r>
          </w:p>
        </w:tc>
        <w:tc>
          <w:tcPr>
            <w:tcW w:w="993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hlavní</w:t>
            </w:r>
          </w:p>
        </w:tc>
        <w:tc>
          <w:tcPr>
            <w:tcW w:w="1212" w:type="dxa"/>
          </w:tcPr>
          <w:p w:rsidR="00D71AD9" w:rsidRPr="00781224" w:rsidRDefault="00995FB7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02" w:type="dxa"/>
          </w:tcPr>
          <w:p w:rsidR="00D71AD9" w:rsidRPr="00781224" w:rsidRDefault="007812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Odstranění keramického obkladu</w:t>
            </w:r>
          </w:p>
        </w:tc>
        <w:tc>
          <w:tcPr>
            <w:tcW w:w="993" w:type="dxa"/>
          </w:tcPr>
          <w:p w:rsidR="00D71AD9" w:rsidRPr="00781224" w:rsidRDefault="00F66A68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hlavní</w:t>
            </w:r>
          </w:p>
        </w:tc>
        <w:tc>
          <w:tcPr>
            <w:tcW w:w="1212" w:type="dxa"/>
          </w:tcPr>
          <w:p w:rsidR="00D71AD9" w:rsidRPr="00781224" w:rsidRDefault="00995FB7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02" w:type="dxa"/>
          </w:tcPr>
          <w:p w:rsidR="00D71AD9" w:rsidRPr="00781224" w:rsidRDefault="007812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Oprava omítek</w:t>
            </w:r>
          </w:p>
        </w:tc>
        <w:tc>
          <w:tcPr>
            <w:tcW w:w="993" w:type="dxa"/>
          </w:tcPr>
          <w:p w:rsidR="00D71AD9" w:rsidRPr="00781224" w:rsidRDefault="00F66A68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8122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hlavní</w:t>
            </w:r>
          </w:p>
        </w:tc>
        <w:tc>
          <w:tcPr>
            <w:tcW w:w="1212" w:type="dxa"/>
          </w:tcPr>
          <w:p w:rsidR="00D71AD9" w:rsidRPr="00781224" w:rsidRDefault="00995FB7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02" w:type="dxa"/>
          </w:tcPr>
          <w:p w:rsidR="00D71AD9" w:rsidRPr="00781224" w:rsidRDefault="007812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Výmalba</w:t>
            </w:r>
          </w:p>
        </w:tc>
        <w:tc>
          <w:tcPr>
            <w:tcW w:w="993" w:type="dxa"/>
          </w:tcPr>
          <w:p w:rsidR="00D71AD9" w:rsidRPr="00781224" w:rsidRDefault="00F66A68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8122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hlavní</w:t>
            </w:r>
          </w:p>
        </w:tc>
        <w:tc>
          <w:tcPr>
            <w:tcW w:w="1212" w:type="dxa"/>
          </w:tcPr>
          <w:p w:rsidR="00D71AD9" w:rsidRPr="00781224" w:rsidRDefault="00995FB7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71AD9" w:rsidTr="00D71AD9">
        <w:tc>
          <w:tcPr>
            <w:tcW w:w="1409" w:type="dxa"/>
          </w:tcPr>
          <w:p w:rsidR="00D71AD9" w:rsidRPr="00D71AD9" w:rsidRDefault="00D71A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02" w:type="dxa"/>
          </w:tcPr>
          <w:p w:rsidR="00D71AD9" w:rsidRPr="00781224" w:rsidRDefault="007812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Úklid</w:t>
            </w:r>
          </w:p>
        </w:tc>
        <w:tc>
          <w:tcPr>
            <w:tcW w:w="993" w:type="dxa"/>
          </w:tcPr>
          <w:p w:rsidR="00D71AD9" w:rsidRPr="00781224" w:rsidRDefault="002A2CAF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D71AD9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D9" w:rsidRPr="00781224" w:rsidRDefault="00781224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hlavní</w:t>
            </w:r>
          </w:p>
        </w:tc>
        <w:tc>
          <w:tcPr>
            <w:tcW w:w="1212" w:type="dxa"/>
          </w:tcPr>
          <w:p w:rsidR="00D71AD9" w:rsidRPr="00781224" w:rsidRDefault="00995FB7" w:rsidP="007812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71AD9" w:rsidRPr="00123EFE" w:rsidTr="00D71AD9">
        <w:tc>
          <w:tcPr>
            <w:tcW w:w="1409" w:type="dxa"/>
          </w:tcPr>
          <w:p w:rsidR="00D71AD9" w:rsidRPr="00123EFE" w:rsidRDefault="00D71AD9">
            <w:pPr>
              <w:rPr>
                <w:rFonts w:cstheme="minorHAnsi"/>
                <w:b/>
              </w:rPr>
            </w:pPr>
          </w:p>
        </w:tc>
        <w:tc>
          <w:tcPr>
            <w:tcW w:w="3802" w:type="dxa"/>
          </w:tcPr>
          <w:p w:rsidR="00D71AD9" w:rsidRPr="00123EFE" w:rsidRDefault="00781224">
            <w:pPr>
              <w:rPr>
                <w:rFonts w:cstheme="minorHAnsi"/>
                <w:b/>
              </w:rPr>
            </w:pPr>
            <w:r w:rsidRPr="00123EFE">
              <w:rPr>
                <w:rFonts w:cstheme="minorHAnsi"/>
                <w:b/>
              </w:rPr>
              <w:t>Celkem</w:t>
            </w:r>
          </w:p>
        </w:tc>
        <w:tc>
          <w:tcPr>
            <w:tcW w:w="993" w:type="dxa"/>
          </w:tcPr>
          <w:p w:rsidR="00D71AD9" w:rsidRPr="00123EFE" w:rsidRDefault="00D71AD9" w:rsidP="0078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D71AD9" w:rsidRPr="00123EFE" w:rsidRDefault="00D71AD9" w:rsidP="0078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D71AD9" w:rsidRPr="00123EFE" w:rsidRDefault="00D71AD9" w:rsidP="0078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D71AD9" w:rsidRPr="00123EFE" w:rsidRDefault="00D71AD9" w:rsidP="0078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D71AD9" w:rsidRPr="00123EFE" w:rsidRDefault="00D71AD9" w:rsidP="0078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D71AD9" w:rsidRPr="00123EFE" w:rsidRDefault="00D71AD9" w:rsidP="0078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D71AD9" w:rsidRPr="00123EFE" w:rsidRDefault="00123EFE" w:rsidP="00781224">
            <w:pPr>
              <w:jc w:val="center"/>
              <w:rPr>
                <w:rFonts w:cstheme="minorHAnsi"/>
                <w:b/>
              </w:rPr>
            </w:pPr>
            <w:r w:rsidRPr="00123EFE">
              <w:rPr>
                <w:rFonts w:cstheme="minorHAnsi"/>
                <w:b/>
              </w:rPr>
              <w:t>hlavní</w:t>
            </w:r>
          </w:p>
        </w:tc>
        <w:tc>
          <w:tcPr>
            <w:tcW w:w="1212" w:type="dxa"/>
          </w:tcPr>
          <w:p w:rsidR="00D71AD9" w:rsidRPr="00123EFE" w:rsidRDefault="00995FB7" w:rsidP="007812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:rsidR="00D71AD9" w:rsidRPr="00123EFE" w:rsidRDefault="00D71AD9">
      <w:pPr>
        <w:rPr>
          <w:rFonts w:cstheme="minorHAnsi"/>
          <w:b/>
        </w:rPr>
      </w:pPr>
    </w:p>
    <w:sectPr w:rsidR="00D71AD9" w:rsidRPr="00123EFE" w:rsidSect="00D71A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D9"/>
    <w:rsid w:val="00054737"/>
    <w:rsid w:val="000C0FD3"/>
    <w:rsid w:val="00123EFE"/>
    <w:rsid w:val="002A2CAF"/>
    <w:rsid w:val="005E01C4"/>
    <w:rsid w:val="00671E2B"/>
    <w:rsid w:val="006B0D5E"/>
    <w:rsid w:val="00781224"/>
    <w:rsid w:val="007974A4"/>
    <w:rsid w:val="00995FB7"/>
    <w:rsid w:val="00B362F0"/>
    <w:rsid w:val="00B922BE"/>
    <w:rsid w:val="00CB7D19"/>
    <w:rsid w:val="00D71AD9"/>
    <w:rsid w:val="00F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44A5-E55E-44DC-AA42-2295358F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Ředitelka</dc:creator>
  <cp:lastModifiedBy>Ředitelka</cp:lastModifiedBy>
  <cp:revision>8</cp:revision>
  <cp:lastPrinted>2020-03-03T09:34:00Z</cp:lastPrinted>
  <dcterms:created xsi:type="dcterms:W3CDTF">2020-03-03T06:51:00Z</dcterms:created>
  <dcterms:modified xsi:type="dcterms:W3CDTF">2020-04-23T11:08:00Z</dcterms:modified>
</cp:coreProperties>
</file>